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705" w:rsidRPr="001C1347" w:rsidRDefault="001C1347">
      <w:pPr>
        <w:spacing w:before="34" w:line="220" w:lineRule="exact"/>
        <w:ind w:left="2847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hAnsiTheme="minorHAnsi" w:cstheme="minorHAnsi"/>
          <w:sz w:val="24"/>
          <w:szCs w:val="24"/>
        </w:rPr>
        <w:pict>
          <v:group id="_x0000_s1026" style="position:absolute;left:0;text-align:left;margin-left:72.35pt;margin-top:112.4pt;width:466.7pt;height:14.6pt;z-index:-251658240;mso-position-horizontal-relative:page;mso-position-vertical-relative:page" coordorigin="1447,2248" coordsize="9334,292">
            <v:shape id="_x0000_s1031" style="position:absolute;left:1457;top:2264;width:9313;height:262" coordorigin="1457,2264" coordsize="9313,262" path="m1457,2525r9314,l10771,2264r-9314,l1457,2525xe" fillcolor="#f6edf4" stroked="f">
              <v:path arrowok="t"/>
            </v:shape>
            <v:shape id="_x0000_s1030" style="position:absolute;left:1457;top:2259;width:9313;height:0" coordorigin="1457,2259" coordsize="9313,0" path="m1457,2259r9314,e" filled="f" strokeweight=".58pt">
              <v:path arrowok="t"/>
            </v:shape>
            <v:shape id="_x0000_s1029" style="position:absolute;left:1457;top:2530;width:9313;height:0" coordorigin="1457,2530" coordsize="9313,0" path="m1457,2530r9314,e" filled="f" strokeweight=".58pt">
              <v:path arrowok="t"/>
            </v:shape>
            <v:shape id="_x0000_s1028" style="position:absolute;left:1452;top:2254;width:0;height:281" coordorigin="1452,2254" coordsize="0,281" path="m1452,2254r,281e" filled="f" strokeweight=".58pt">
              <v:path arrowok="t"/>
            </v:shape>
            <v:shape id="_x0000_s1027" style="position:absolute;left:10773;top:2256;width:0;height:276" coordorigin="10773,2256" coordsize="0,276" path="m10773,2256r,276e" filled="f" strokeweight=".34pt">
              <v:path arrowok="t"/>
            </v:shape>
            <w10:wrap anchorx="page" anchory="page"/>
          </v:group>
        </w:pict>
      </w:r>
      <w:r w:rsidRPr="001C1347">
        <w:rPr>
          <w:rFonts w:asciiTheme="minorHAnsi" w:eastAsia="Arial" w:hAnsiTheme="minorHAnsi" w:cstheme="minorHAnsi"/>
          <w:b/>
          <w:color w:val="990099"/>
          <w:position w:val="-1"/>
          <w:sz w:val="24"/>
          <w:szCs w:val="24"/>
        </w:rPr>
        <w:t>Statement on the recruitment of ex-offenders</w:t>
      </w:r>
    </w:p>
    <w:p w:rsidR="00B01705" w:rsidRPr="001C1347" w:rsidRDefault="00B01705">
      <w:pPr>
        <w:spacing w:before="2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spacing w:before="34"/>
        <w:ind w:left="838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b/>
          <w:sz w:val="24"/>
          <w:szCs w:val="24"/>
        </w:rPr>
        <w:t>1. Overview</w:t>
      </w:r>
    </w:p>
    <w:p w:rsidR="00B01705" w:rsidRPr="001C1347" w:rsidRDefault="00B01705">
      <w:pPr>
        <w:spacing w:before="2" w:line="22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3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>Subject  to  the  over-riding  consideration  of  protecting  children  and  vulnerable  people,  and/or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 </w:t>
      </w:r>
      <w:proofErr w:type="spellStart"/>
      <w:r w:rsidRPr="001C1347">
        <w:rPr>
          <w:rFonts w:asciiTheme="minorHAnsi" w:eastAsia="Arial" w:hAnsiTheme="minorHAnsi" w:cstheme="minorHAnsi"/>
          <w:sz w:val="24"/>
          <w:szCs w:val="24"/>
        </w:rPr>
        <w:t>minimising</w:t>
      </w:r>
      <w:proofErr w:type="spell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 the  risk  of  employing  an  individual  who  is  considered  unsuitable  to  work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  in 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 certain occupations, the School undertakes to treat all applicants for positions fairly, and not discriminate unfairly  on  the  grounds  of  disclosure  </w:t>
      </w:r>
      <w:r w:rsidRPr="001C1347">
        <w:rPr>
          <w:rFonts w:asciiTheme="minorHAnsi" w:eastAsia="Arial" w:hAnsiTheme="minorHAnsi" w:cstheme="minorHAnsi"/>
          <w:sz w:val="24"/>
          <w:szCs w:val="24"/>
        </w:rPr>
        <w:t>information  regarding  an  individual’s  criminal  record.   The School will therefore consider ex-offenders for employment on their individual merits.  The School’s approach towards employing ex-offenders is appropriately amended dependent upon whether t</w:t>
      </w:r>
      <w:r w:rsidRPr="001C1347">
        <w:rPr>
          <w:rFonts w:asciiTheme="minorHAnsi" w:eastAsia="Arial" w:hAnsiTheme="minorHAnsi" w:cstheme="minorHAnsi"/>
          <w:sz w:val="24"/>
          <w:szCs w:val="24"/>
        </w:rPr>
        <w:t>he job is or is not exempt from the provisions of the Rehabilitation of Offenders Act 1974.</w:t>
      </w:r>
    </w:p>
    <w:p w:rsidR="00B01705" w:rsidRPr="001C1347" w:rsidRDefault="00B01705">
      <w:pPr>
        <w:spacing w:before="3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1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 xml:space="preserve">The </w:t>
      </w:r>
      <w:proofErr w:type="spellStart"/>
      <w:r w:rsidRPr="001C1347">
        <w:rPr>
          <w:rFonts w:asciiTheme="minorHAnsi" w:eastAsia="Arial" w:hAnsiTheme="minorHAnsi" w:cstheme="minorHAnsi"/>
          <w:sz w:val="24"/>
          <w:szCs w:val="24"/>
        </w:rPr>
        <w:t>organisation</w:t>
      </w:r>
      <w:proofErr w:type="spell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will not automatically refuse to employ a particular individual just because he/she has a previous criminal conviction, unless legislation bars em</w:t>
      </w:r>
      <w:r w:rsidRPr="001C1347">
        <w:rPr>
          <w:rFonts w:asciiTheme="minorHAnsi" w:eastAsia="Arial" w:hAnsiTheme="minorHAnsi" w:cstheme="minorHAnsi"/>
          <w:sz w:val="24"/>
          <w:szCs w:val="24"/>
        </w:rPr>
        <w:t>ployment for specific jobs.</w:t>
      </w:r>
    </w:p>
    <w:p w:rsidR="00B01705" w:rsidRPr="001C1347" w:rsidRDefault="00B01705">
      <w:pPr>
        <w:spacing w:before="4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838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b/>
          <w:sz w:val="24"/>
          <w:szCs w:val="24"/>
        </w:rPr>
        <w:t>1. Roles that are exempt from the Rehabilitation of Offenders Act 1974</w:t>
      </w:r>
    </w:p>
    <w:p w:rsidR="00B01705" w:rsidRPr="001C1347" w:rsidRDefault="00B01705">
      <w:pPr>
        <w:spacing w:before="5" w:line="22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1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 xml:space="preserve">The majority of the 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roles in a school are included in the excluded jobs listed in the Rehabilitation of Offenders Act 1974, and therefore the school will 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require the candidate to disclose </w:t>
      </w:r>
      <w:r w:rsidRPr="001C1347">
        <w:rPr>
          <w:rFonts w:asciiTheme="minorHAnsi" w:eastAsia="Arial" w:hAnsiTheme="minorHAnsi" w:cstheme="minorHAnsi"/>
          <w:b/>
          <w:sz w:val="24"/>
          <w:szCs w:val="24"/>
        </w:rPr>
        <w:t xml:space="preserve">all convictions, whether spent or </w:t>
      </w:r>
      <w:proofErr w:type="gramStart"/>
      <w:r w:rsidRPr="001C1347">
        <w:rPr>
          <w:rFonts w:asciiTheme="minorHAnsi" w:eastAsia="Arial" w:hAnsiTheme="minorHAnsi" w:cstheme="minorHAnsi"/>
          <w:b/>
          <w:sz w:val="24"/>
          <w:szCs w:val="24"/>
        </w:rPr>
        <w:t>unspent</w:t>
      </w:r>
      <w:r w:rsidRPr="001C1347">
        <w:rPr>
          <w:rFonts w:asciiTheme="minorHAnsi" w:eastAsia="Arial" w:hAnsiTheme="minorHAnsi" w:cstheme="minorHAnsi"/>
          <w:sz w:val="24"/>
          <w:szCs w:val="24"/>
        </w:rPr>
        <w:t>,</w:t>
      </w:r>
      <w:proofErr w:type="gram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and the school will request a Disclosure and Barring Service (DBS) disclosure at the appropriate level.</w:t>
      </w:r>
    </w:p>
    <w:p w:rsidR="00B01705" w:rsidRPr="001C1347" w:rsidRDefault="00B01705">
      <w:pPr>
        <w:spacing w:before="6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6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>Where the individual is member of the DBS Update Service, (and where the school accepts use of the Update Service) the school will, with their permission, carry out a status check on any current certificate.</w:t>
      </w:r>
    </w:p>
    <w:p w:rsidR="00B01705" w:rsidRPr="001C1347" w:rsidRDefault="00B01705">
      <w:pPr>
        <w:spacing w:before="6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838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b/>
          <w:sz w:val="24"/>
          <w:szCs w:val="24"/>
        </w:rPr>
        <w:t>2. Principles</w:t>
      </w:r>
    </w:p>
    <w:p w:rsidR="00B01705" w:rsidRPr="001C1347" w:rsidRDefault="00B01705">
      <w:pPr>
        <w:spacing w:before="3" w:line="22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1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>Criminal record disclosure check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s will be requested for preferred candidates conditionally selected for appointment to jobs that involve working with children or vulnerable </w:t>
      </w:r>
      <w:proofErr w:type="gramStart"/>
      <w:r w:rsidRPr="001C1347">
        <w:rPr>
          <w:rFonts w:asciiTheme="minorHAnsi" w:eastAsia="Arial" w:hAnsiTheme="minorHAnsi" w:cstheme="minorHAnsi"/>
          <w:sz w:val="24"/>
          <w:szCs w:val="24"/>
        </w:rPr>
        <w:t>adults,</w:t>
      </w:r>
      <w:proofErr w:type="gram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or in roles as set out in the DBS Policy.  Applicants </w:t>
      </w:r>
      <w:proofErr w:type="gramStart"/>
      <w:r w:rsidRPr="001C1347">
        <w:rPr>
          <w:rFonts w:asciiTheme="minorHAnsi" w:eastAsia="Arial" w:hAnsiTheme="minorHAnsi" w:cstheme="minorHAnsi"/>
          <w:sz w:val="24"/>
          <w:szCs w:val="24"/>
        </w:rPr>
        <w:t>will be informed</w:t>
      </w:r>
      <w:proofErr w:type="gram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of this during the recruitment proce</w:t>
      </w:r>
      <w:r w:rsidRPr="001C1347">
        <w:rPr>
          <w:rFonts w:asciiTheme="minorHAnsi" w:eastAsia="Arial" w:hAnsiTheme="minorHAnsi" w:cstheme="minorHAnsi"/>
          <w:sz w:val="24"/>
          <w:szCs w:val="24"/>
        </w:rPr>
        <w:t>ss, whether in the advert or job description, or recruitment information.</w:t>
      </w:r>
    </w:p>
    <w:p w:rsidR="00B01705" w:rsidRPr="001C1347" w:rsidRDefault="00B01705">
      <w:pPr>
        <w:spacing w:line="22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2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 xml:space="preserve">Should detail on a criminal record emerge from a DBS check, or be raised by the preferred candidate, the school expects that an open and measured discussion should take place with </w:t>
      </w:r>
      <w:proofErr w:type="gramStart"/>
      <w:r w:rsidRPr="001C1347">
        <w:rPr>
          <w:rFonts w:asciiTheme="minorHAnsi" w:eastAsia="Arial" w:hAnsiTheme="minorHAnsi" w:cstheme="minorHAnsi"/>
          <w:sz w:val="24"/>
          <w:szCs w:val="24"/>
        </w:rPr>
        <w:t>t</w:t>
      </w:r>
      <w:r w:rsidRPr="001C1347">
        <w:rPr>
          <w:rFonts w:asciiTheme="minorHAnsi" w:eastAsia="Arial" w:hAnsiTheme="minorHAnsi" w:cstheme="minorHAnsi"/>
          <w:sz w:val="24"/>
          <w:szCs w:val="24"/>
        </w:rPr>
        <w:t>he  individual</w:t>
      </w:r>
      <w:proofErr w:type="gram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regarding any offences or other matters that might be relevant to the position. Managers may have support from an HR Advisor in these discussions.</w:t>
      </w:r>
    </w:p>
    <w:p w:rsidR="00B01705" w:rsidRPr="001C1347" w:rsidRDefault="00B01705">
      <w:pPr>
        <w:spacing w:before="18"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4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>Failure to reveal information that is directly relevant to the position could mean that the c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onditional offer of employment is not confirmed (or could result in termination of employment if, in exceptional circumstances,  the  individual  has  been  </w:t>
      </w:r>
      <w:proofErr w:type="spellStart"/>
      <w:r w:rsidRPr="001C1347">
        <w:rPr>
          <w:rFonts w:asciiTheme="minorHAnsi" w:eastAsia="Arial" w:hAnsiTheme="minorHAnsi" w:cstheme="minorHAnsi"/>
          <w:sz w:val="24"/>
          <w:szCs w:val="24"/>
        </w:rPr>
        <w:t>authorised</w:t>
      </w:r>
      <w:proofErr w:type="spell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 to  start  employment  before  satisfactory  DBS clearance has been received).</w:t>
      </w:r>
    </w:p>
    <w:p w:rsidR="00B01705" w:rsidRPr="001C1347" w:rsidRDefault="00B01705">
      <w:pPr>
        <w:spacing w:before="17"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spacing w:line="267" w:lineRule="auto"/>
        <w:ind w:left="524" w:right="74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b/>
          <w:sz w:val="24"/>
          <w:szCs w:val="24"/>
        </w:rPr>
        <w:t xml:space="preserve">Having </w:t>
      </w:r>
      <w:r w:rsidRPr="001C1347">
        <w:rPr>
          <w:rFonts w:asciiTheme="minorHAnsi" w:eastAsia="Arial" w:hAnsiTheme="minorHAnsi" w:cstheme="minorHAnsi"/>
          <w:b/>
          <w:sz w:val="24"/>
          <w:szCs w:val="24"/>
        </w:rPr>
        <w:t xml:space="preserve">a criminal record will not necessarily prevent a person </w:t>
      </w:r>
      <w:proofErr w:type="gramStart"/>
      <w:r w:rsidRPr="001C1347">
        <w:rPr>
          <w:rFonts w:asciiTheme="minorHAnsi" w:eastAsia="Arial" w:hAnsiTheme="minorHAnsi" w:cstheme="minorHAnsi"/>
          <w:b/>
          <w:sz w:val="24"/>
          <w:szCs w:val="24"/>
        </w:rPr>
        <w:t>being appointed</w:t>
      </w:r>
      <w:proofErr w:type="gramEnd"/>
      <w:r w:rsidRPr="001C1347">
        <w:rPr>
          <w:rFonts w:asciiTheme="minorHAnsi" w:eastAsia="Arial" w:hAnsiTheme="minorHAnsi" w:cstheme="minorHAnsi"/>
          <w:b/>
          <w:sz w:val="24"/>
          <w:szCs w:val="24"/>
        </w:rPr>
        <w:t>, unless the offence debars the person, or the school considers that the information gathered about the criminal record makes the person inappropriate for the role.</w:t>
      </w:r>
    </w:p>
    <w:p w:rsidR="00B01705" w:rsidRPr="001C1347" w:rsidRDefault="00B01705">
      <w:pPr>
        <w:spacing w:before="2"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spacing w:line="240" w:lineRule="exact"/>
        <w:ind w:left="509" w:right="71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 xml:space="preserve">Managers  are  supported  in  their  consideration  about  criminal  information  traces  by  a  </w:t>
      </w:r>
      <w:r w:rsidRPr="001C1347">
        <w:rPr>
          <w:rFonts w:asciiTheme="minorHAnsi" w:eastAsia="Arial" w:hAnsiTheme="minorHAnsi" w:cstheme="minorHAnsi"/>
          <w:b/>
          <w:sz w:val="24"/>
          <w:szCs w:val="24"/>
        </w:rPr>
        <w:t xml:space="preserve">Positive Disclosure  Risk  Assessment  </w:t>
      </w:r>
      <w:r w:rsidRPr="001C1347">
        <w:rPr>
          <w:rFonts w:asciiTheme="minorHAnsi" w:eastAsia="Arial" w:hAnsiTheme="minorHAnsi" w:cstheme="minorHAnsi"/>
          <w:sz w:val="24"/>
          <w:szCs w:val="24"/>
        </w:rPr>
        <w:t>process,  which  structures  the  discussion  with  the  individual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 concerned, and presents the information for consideration to the Head Teacher., with HR Advisory support if required.</w:t>
      </w:r>
    </w:p>
    <w:p w:rsidR="00B01705" w:rsidRPr="001C1347" w:rsidRDefault="00B01705">
      <w:pPr>
        <w:spacing w:before="1" w:line="26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09" w:right="4617"/>
        <w:jc w:val="center"/>
        <w:rPr>
          <w:rFonts w:asciiTheme="minorHAnsi" w:eastAsia="Arial" w:hAnsiTheme="minorHAnsi" w:cstheme="minorHAnsi"/>
          <w:sz w:val="24"/>
          <w:szCs w:val="24"/>
        </w:rPr>
        <w:sectPr w:rsidR="00B01705" w:rsidRPr="001C1347" w:rsidSect="001C1347">
          <w:headerReference w:type="default" r:id="rId7"/>
          <w:pgSz w:w="12240" w:h="15840"/>
          <w:pgMar w:top="720" w:right="720" w:bottom="720" w:left="720" w:header="662" w:footer="0" w:gutter="0"/>
          <w:cols w:space="720"/>
          <w:docGrid w:linePitch="272"/>
        </w:sectPr>
      </w:pPr>
      <w:r w:rsidRPr="001C1347">
        <w:rPr>
          <w:rFonts w:asciiTheme="minorHAnsi" w:eastAsia="Arial" w:hAnsiTheme="minorHAnsi" w:cstheme="minorHAnsi"/>
          <w:w w:val="99"/>
          <w:sz w:val="24"/>
          <w:szCs w:val="24"/>
        </w:rPr>
        <w:t>1</w:t>
      </w:r>
    </w:p>
    <w:p w:rsidR="00B01705" w:rsidRPr="001C1347" w:rsidRDefault="00B01705">
      <w:pPr>
        <w:spacing w:before="2" w:line="14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spacing w:before="34"/>
        <w:ind w:left="838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b/>
          <w:sz w:val="24"/>
          <w:szCs w:val="24"/>
        </w:rPr>
        <w:t>3. Asking about unspent convictions in roles tha</w:t>
      </w:r>
      <w:r w:rsidRPr="001C1347">
        <w:rPr>
          <w:rFonts w:asciiTheme="minorHAnsi" w:eastAsia="Arial" w:hAnsiTheme="minorHAnsi" w:cstheme="minorHAnsi"/>
          <w:b/>
          <w:sz w:val="24"/>
          <w:szCs w:val="24"/>
        </w:rPr>
        <w:t>t do not require a DBS check</w:t>
      </w:r>
    </w:p>
    <w:p w:rsidR="00B01705" w:rsidRPr="001C1347" w:rsidRDefault="00B01705">
      <w:pPr>
        <w:spacing w:before="1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4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>A Recruiting Manager could ask a preferred candidate to disclose any unspent convictions, but will not ask questions about spent convictions, nor expect them to disclose any spent convictions. If a preferred candidate has a co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nviction that is not spent and if the nature of the offence is relevant to the job for which he/she has applied, the school will review the individual circumstances of the case and </w:t>
      </w:r>
      <w:proofErr w:type="gramStart"/>
      <w:r w:rsidRPr="001C1347">
        <w:rPr>
          <w:rFonts w:asciiTheme="minorHAnsi" w:eastAsia="Arial" w:hAnsiTheme="minorHAnsi" w:cstheme="minorHAnsi"/>
          <w:sz w:val="24"/>
          <w:szCs w:val="24"/>
        </w:rPr>
        <w:t>may</w:t>
      </w:r>
      <w:proofErr w:type="gramEnd"/>
      <w:r w:rsidRPr="001C1347">
        <w:rPr>
          <w:rFonts w:asciiTheme="minorHAnsi" w:eastAsia="Arial" w:hAnsiTheme="minorHAnsi" w:cstheme="minorHAnsi"/>
          <w:sz w:val="24"/>
          <w:szCs w:val="24"/>
        </w:rPr>
        <w:t>, at its discretion, decline to select the individual for employment.</w:t>
      </w:r>
    </w:p>
    <w:p w:rsidR="00B01705" w:rsidRPr="001C1347" w:rsidRDefault="00B01705">
      <w:pPr>
        <w:spacing w:before="3" w:line="1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838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b/>
          <w:sz w:val="24"/>
          <w:szCs w:val="24"/>
        </w:rPr>
        <w:t>4</w:t>
      </w:r>
      <w:r w:rsidRPr="001C1347">
        <w:rPr>
          <w:rFonts w:asciiTheme="minorHAnsi" w:eastAsia="Arial" w:hAnsiTheme="minorHAnsi" w:cstheme="minorHAnsi"/>
          <w:b/>
          <w:sz w:val="24"/>
          <w:szCs w:val="24"/>
        </w:rPr>
        <w:t>. Data protection</w:t>
      </w:r>
    </w:p>
    <w:p w:rsidR="00B01705" w:rsidRPr="001C1347" w:rsidRDefault="00B01705">
      <w:pPr>
        <w:spacing w:before="4" w:line="22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9" w:right="73" w:hanging="1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sz w:val="24"/>
          <w:szCs w:val="24"/>
        </w:rPr>
        <w:t xml:space="preserve">The school ensures that information provided about an individual's criminal convictions, including any information </w:t>
      </w:r>
      <w:proofErr w:type="gramStart"/>
      <w:r w:rsidRPr="001C1347">
        <w:rPr>
          <w:rFonts w:asciiTheme="minorHAnsi" w:eastAsia="Arial" w:hAnsiTheme="minorHAnsi" w:cstheme="minorHAnsi"/>
          <w:sz w:val="24"/>
          <w:szCs w:val="24"/>
        </w:rPr>
        <w:t>released</w:t>
      </w:r>
      <w:proofErr w:type="gramEnd"/>
      <w:r w:rsidRPr="001C1347">
        <w:rPr>
          <w:rFonts w:asciiTheme="minorHAnsi" w:eastAsia="Arial" w:hAnsiTheme="minorHAnsi" w:cstheme="minorHAnsi"/>
          <w:sz w:val="24"/>
          <w:szCs w:val="24"/>
        </w:rPr>
        <w:t xml:space="preserve"> in disclosures, is used fairly and stored and handled appropriately and in</w:t>
      </w:r>
      <w:r w:rsidRPr="001C1347">
        <w:rPr>
          <w:rFonts w:asciiTheme="minorHAnsi" w:eastAsia="Arial" w:hAnsiTheme="minorHAnsi" w:cstheme="minorHAnsi"/>
          <w:sz w:val="24"/>
          <w:szCs w:val="24"/>
        </w:rPr>
        <w:t xml:space="preserve"> accordance with the provisions of data protection legislation and the DBS Code of Practice.</w:t>
      </w: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AF3346">
      <w:pPr>
        <w:spacing w:line="200" w:lineRule="exact"/>
        <w:rPr>
          <w:rFonts w:asciiTheme="minorHAnsi" w:hAnsiTheme="minorHAnsi" w:cstheme="minorHAnsi"/>
          <w:sz w:val="24"/>
          <w:szCs w:val="24"/>
        </w:rPr>
      </w:pPr>
      <w:r w:rsidRPr="001C1347">
        <w:rPr>
          <w:rFonts w:asciiTheme="minorHAnsi" w:hAnsiTheme="minorHAnsi" w:cstheme="minorHAnsi"/>
          <w:sz w:val="24"/>
          <w:szCs w:val="24"/>
        </w:rPr>
        <w:t>Appendix 1</w:t>
      </w:r>
    </w:p>
    <w:p w:rsidR="00AF3346" w:rsidRPr="001C1347" w:rsidRDefault="00AF3346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AF3346" w:rsidRDefault="00AF3346" w:rsidP="001C1347">
      <w:pPr>
        <w:pStyle w:val="Heading1"/>
        <w:numPr>
          <w:ilvl w:val="0"/>
          <w:numId w:val="0"/>
        </w:numPr>
        <w:shd w:val="clear" w:color="auto" w:fill="FFFFFF"/>
        <w:spacing w:before="0" w:after="600"/>
        <w:ind w:left="720" w:hanging="720"/>
        <w:rPr>
          <w:rFonts w:asciiTheme="minorHAnsi" w:hAnsiTheme="minorHAnsi" w:cstheme="minorHAnsi"/>
          <w:color w:val="000000"/>
          <w:u w:val="single"/>
        </w:rPr>
      </w:pPr>
      <w:r w:rsidRPr="001C1347">
        <w:rPr>
          <w:rFonts w:asciiTheme="minorHAnsi" w:hAnsiTheme="minorHAnsi" w:cstheme="minorHAnsi"/>
          <w:color w:val="000000"/>
          <w:u w:val="single"/>
        </w:rPr>
        <w:t>Certificates which contain information (positives)</w:t>
      </w:r>
    </w:p>
    <w:p w:rsidR="001C1347" w:rsidRPr="001C1347" w:rsidRDefault="001C1347" w:rsidP="001C1347">
      <w:pPr>
        <w:shd w:val="clear" w:color="auto" w:fill="FFFFFF"/>
        <w:spacing w:before="100" w:beforeAutospacing="1" w:after="100" w:afterAutospacing="1"/>
        <w:ind w:left="720"/>
        <w:rPr>
          <w:rFonts w:asciiTheme="minorHAnsi" w:hAnsiTheme="minorHAnsi" w:cstheme="minorHAnsi"/>
          <w:color w:val="333333"/>
          <w:sz w:val="24"/>
          <w:szCs w:val="24"/>
        </w:rPr>
      </w:pPr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Please note: </w:t>
      </w:r>
      <w:r>
        <w:rPr>
          <w:rFonts w:asciiTheme="minorHAnsi" w:hAnsiTheme="minorHAnsi" w:cstheme="minorHAnsi"/>
          <w:color w:val="333333"/>
          <w:sz w:val="24"/>
          <w:szCs w:val="24"/>
        </w:rPr>
        <w:t>failing to complete</w:t>
      </w:r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 the Risk Assessment Form accept</w:t>
      </w:r>
      <w:r>
        <w:rPr>
          <w:rFonts w:asciiTheme="minorHAnsi" w:hAnsiTheme="minorHAnsi" w:cstheme="minorHAnsi"/>
          <w:color w:val="333333"/>
          <w:sz w:val="24"/>
          <w:szCs w:val="24"/>
        </w:rPr>
        <w:t>s</w:t>
      </w:r>
      <w:bookmarkStart w:id="0" w:name="_GoBack"/>
      <w:bookmarkEnd w:id="0"/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 any contingent risks.</w:t>
      </w:r>
    </w:p>
    <w:p w:rsidR="001C1347" w:rsidRPr="001C1347" w:rsidRDefault="001C1347" w:rsidP="001C1347"/>
    <w:p w:rsidR="00AF3346" w:rsidRPr="001C1347" w:rsidRDefault="00AF3346" w:rsidP="00AF3346">
      <w:pPr>
        <w:pStyle w:val="NormalWeb"/>
        <w:shd w:val="clear" w:color="auto" w:fill="FFFFFF"/>
        <w:spacing w:before="0" w:beforeAutospacing="0" w:after="315" w:afterAutospacing="0"/>
        <w:rPr>
          <w:rFonts w:asciiTheme="minorHAnsi" w:hAnsiTheme="minorHAnsi" w:cstheme="minorHAnsi"/>
          <w:color w:val="333333"/>
        </w:rPr>
      </w:pPr>
      <w:r w:rsidRPr="001C1347">
        <w:rPr>
          <w:rFonts w:asciiTheme="minorHAnsi" w:hAnsiTheme="minorHAnsi" w:cstheme="minorHAnsi"/>
          <w:color w:val="333333"/>
        </w:rPr>
        <w:t xml:space="preserve">A positive DBS Check is </w:t>
      </w:r>
      <w:proofErr w:type="gramStart"/>
      <w:r w:rsidRPr="001C1347">
        <w:rPr>
          <w:rFonts w:asciiTheme="minorHAnsi" w:hAnsiTheme="minorHAnsi" w:cstheme="minorHAnsi"/>
          <w:color w:val="333333"/>
        </w:rPr>
        <w:t>one which</w:t>
      </w:r>
      <w:proofErr w:type="gramEnd"/>
      <w:r w:rsidRPr="001C1347">
        <w:rPr>
          <w:rFonts w:asciiTheme="minorHAnsi" w:hAnsiTheme="minorHAnsi" w:cstheme="minorHAnsi"/>
          <w:color w:val="333333"/>
        </w:rPr>
        <w:t xml:space="preserve"> contains criminal information as notified by the DBS.</w:t>
      </w:r>
    </w:p>
    <w:p w:rsidR="00AF3346" w:rsidRPr="001C1347" w:rsidRDefault="00AF3346" w:rsidP="00AF3346">
      <w:pPr>
        <w:pStyle w:val="Heading2"/>
        <w:shd w:val="clear" w:color="auto" w:fill="FFFFFF"/>
        <w:spacing w:before="0" w:after="150"/>
        <w:rPr>
          <w:rFonts w:asciiTheme="minorHAnsi" w:hAnsiTheme="minorHAnsi" w:cstheme="minorHAnsi"/>
          <w:color w:val="000000"/>
          <w:sz w:val="24"/>
          <w:szCs w:val="24"/>
        </w:rPr>
      </w:pPr>
      <w:r w:rsidRPr="001C1347">
        <w:rPr>
          <w:rFonts w:asciiTheme="minorHAnsi" w:hAnsiTheme="minorHAnsi" w:cstheme="minorHAnsi"/>
          <w:color w:val="000000"/>
          <w:sz w:val="24"/>
          <w:szCs w:val="24"/>
        </w:rPr>
        <w:t>When a 'positive' check is received</w:t>
      </w:r>
    </w:p>
    <w:p w:rsidR="00AF3346" w:rsidRPr="001C1347" w:rsidRDefault="001C1347" w:rsidP="00AF3346">
      <w:pPr>
        <w:pStyle w:val="NormalWeb"/>
        <w:shd w:val="clear" w:color="auto" w:fill="FFFFFF"/>
        <w:spacing w:before="0" w:beforeAutospacing="0" w:after="315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All DBS certificates </w:t>
      </w:r>
      <w:proofErr w:type="gramStart"/>
      <w:r>
        <w:rPr>
          <w:rFonts w:asciiTheme="minorHAnsi" w:hAnsiTheme="minorHAnsi" w:cstheme="minorHAnsi"/>
          <w:color w:val="333333"/>
        </w:rPr>
        <w:t>are checked</w:t>
      </w:r>
      <w:proofErr w:type="gramEnd"/>
      <w:r>
        <w:rPr>
          <w:rFonts w:asciiTheme="minorHAnsi" w:hAnsiTheme="minorHAnsi" w:cstheme="minorHAnsi"/>
          <w:color w:val="333333"/>
        </w:rPr>
        <w:t xml:space="preserve"> fully.</w:t>
      </w:r>
    </w:p>
    <w:p w:rsidR="00AF3346" w:rsidRPr="001C1347" w:rsidRDefault="001C1347" w:rsidP="00AF3346">
      <w:pPr>
        <w:pStyle w:val="NormalWeb"/>
        <w:shd w:val="clear" w:color="auto" w:fill="FFFFFF"/>
        <w:spacing w:before="0" w:beforeAutospacing="0" w:after="315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We will </w:t>
      </w:r>
      <w:r w:rsidR="00AF3346" w:rsidRPr="001C1347">
        <w:rPr>
          <w:rFonts w:asciiTheme="minorHAnsi" w:hAnsiTheme="minorHAnsi" w:cstheme="minorHAnsi"/>
          <w:color w:val="333333"/>
        </w:rPr>
        <w:t xml:space="preserve">follow this guidance to ensure that the DBS Check process </w:t>
      </w:r>
      <w:proofErr w:type="gramStart"/>
      <w:r w:rsidR="00AF3346" w:rsidRPr="001C1347">
        <w:rPr>
          <w:rFonts w:asciiTheme="minorHAnsi" w:hAnsiTheme="minorHAnsi" w:cstheme="minorHAnsi"/>
          <w:color w:val="333333"/>
        </w:rPr>
        <w:t>is completed</w:t>
      </w:r>
      <w:proofErr w:type="gramEnd"/>
      <w:r w:rsidR="00AF3346" w:rsidRPr="001C1347">
        <w:rPr>
          <w:rFonts w:asciiTheme="minorHAnsi" w:hAnsiTheme="minorHAnsi" w:cstheme="minorHAnsi"/>
          <w:color w:val="333333"/>
        </w:rPr>
        <w:t xml:space="preserve"> in order to mitigate any potential risk:</w:t>
      </w:r>
    </w:p>
    <w:p w:rsidR="00AF3346" w:rsidRPr="001C1347" w:rsidRDefault="00AF3346" w:rsidP="00AF334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333333"/>
          <w:sz w:val="24"/>
          <w:szCs w:val="24"/>
        </w:rPr>
      </w:pPr>
      <w:r w:rsidRPr="001C1347">
        <w:rPr>
          <w:rFonts w:asciiTheme="minorHAnsi" w:hAnsiTheme="minorHAnsi" w:cstheme="minorHAnsi"/>
          <w:color w:val="333333"/>
          <w:sz w:val="24"/>
          <w:szCs w:val="24"/>
        </w:rPr>
        <w:t>Arrange to meet with the applicant to see the original DBS Certificate and obtain clarification, additional information and an explanation from an applicant about any information disclosed on a DBS Certificate.  This discussion will enable you to make your employment decision based on all relevant information.</w:t>
      </w:r>
    </w:p>
    <w:p w:rsidR="00AF3346" w:rsidRPr="001C1347" w:rsidRDefault="001C1347" w:rsidP="00AF334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333333"/>
          <w:sz w:val="24"/>
          <w:szCs w:val="24"/>
        </w:rPr>
      </w:pPr>
      <w:r>
        <w:rPr>
          <w:rFonts w:asciiTheme="minorHAnsi" w:hAnsiTheme="minorHAnsi" w:cstheme="minorHAnsi"/>
          <w:color w:val="333333"/>
          <w:sz w:val="24"/>
          <w:szCs w:val="24"/>
        </w:rPr>
        <w:t xml:space="preserve">Consider contacting the HR </w:t>
      </w:r>
      <w:r w:rsidR="00AF3346"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Team for advice about the information on the DBS Certificate prior to a decision </w:t>
      </w:r>
      <w:proofErr w:type="gramStart"/>
      <w:r w:rsidR="00AF3346" w:rsidRPr="001C1347">
        <w:rPr>
          <w:rFonts w:asciiTheme="minorHAnsi" w:hAnsiTheme="minorHAnsi" w:cstheme="minorHAnsi"/>
          <w:color w:val="333333"/>
          <w:sz w:val="24"/>
          <w:szCs w:val="24"/>
        </w:rPr>
        <w:t>being made</w:t>
      </w:r>
      <w:proofErr w:type="gramEnd"/>
      <w:r w:rsidR="00AF3346"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 about whether to recommend employment of an applicant.</w:t>
      </w:r>
    </w:p>
    <w:p w:rsidR="00AF3346" w:rsidRPr="001C1347" w:rsidRDefault="00AF3346" w:rsidP="00AF334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333333"/>
          <w:sz w:val="24"/>
          <w:szCs w:val="24"/>
        </w:rPr>
      </w:pPr>
      <w:r w:rsidRPr="001C1347">
        <w:rPr>
          <w:rFonts w:asciiTheme="minorHAnsi" w:hAnsiTheme="minorHAnsi" w:cstheme="minorHAnsi"/>
          <w:color w:val="333333"/>
          <w:sz w:val="24"/>
          <w:szCs w:val="24"/>
        </w:rPr>
        <w:t>Complete the three part DBS ‘positive’ risk assessment form and ask the applicant to sign the applicant’s consent form to give you permission to copy his/her Certificate where appropriate.</w:t>
      </w:r>
    </w:p>
    <w:p w:rsidR="00AF3346" w:rsidRPr="001C1347" w:rsidRDefault="00AF3346" w:rsidP="00AF334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333333"/>
          <w:sz w:val="24"/>
          <w:szCs w:val="24"/>
        </w:rPr>
      </w:pPr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The Risk Assessment Form (Parts </w:t>
      </w:r>
      <w:proofErr w:type="gramStart"/>
      <w:r w:rsidRPr="001C1347">
        <w:rPr>
          <w:rFonts w:asciiTheme="minorHAnsi" w:hAnsiTheme="minorHAnsi" w:cstheme="minorHAnsi"/>
          <w:color w:val="333333"/>
          <w:sz w:val="24"/>
          <w:szCs w:val="24"/>
        </w:rPr>
        <w:t>One</w:t>
      </w:r>
      <w:proofErr w:type="gramEnd"/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, Two and Three), signed and </w:t>
      </w:r>
      <w:proofErr w:type="spellStart"/>
      <w:r w:rsidRPr="001C1347">
        <w:rPr>
          <w:rFonts w:asciiTheme="minorHAnsi" w:hAnsiTheme="minorHAnsi" w:cstheme="minorHAnsi"/>
          <w:color w:val="333333"/>
          <w:sz w:val="24"/>
          <w:szCs w:val="24"/>
        </w:rPr>
        <w:t>authorised</w:t>
      </w:r>
      <w:proofErr w:type="spellEnd"/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 by the </w:t>
      </w:r>
      <w:proofErr w:type="spellStart"/>
      <w:r w:rsidRPr="001C1347">
        <w:rPr>
          <w:rFonts w:asciiTheme="minorHAnsi" w:hAnsiTheme="minorHAnsi" w:cstheme="minorHAnsi"/>
          <w:color w:val="333333"/>
          <w:sz w:val="24"/>
          <w:szCs w:val="24"/>
        </w:rPr>
        <w:t>Headteacher</w:t>
      </w:r>
      <w:proofErr w:type="spellEnd"/>
      <w:r w:rsidRPr="001C1347">
        <w:rPr>
          <w:rFonts w:asciiTheme="minorHAnsi" w:hAnsiTheme="minorHAnsi" w:cstheme="minorHAnsi"/>
          <w:color w:val="333333"/>
          <w:sz w:val="24"/>
          <w:szCs w:val="24"/>
        </w:rPr>
        <w:t>, should be sent securely and confidentia</w:t>
      </w:r>
      <w:r w:rsidR="001C1347">
        <w:rPr>
          <w:rFonts w:asciiTheme="minorHAnsi" w:hAnsiTheme="minorHAnsi" w:cstheme="minorHAnsi"/>
          <w:color w:val="333333"/>
          <w:sz w:val="24"/>
          <w:szCs w:val="24"/>
        </w:rPr>
        <w:t xml:space="preserve">lly to the HR </w:t>
      </w:r>
      <w:r w:rsidRPr="001C1347">
        <w:rPr>
          <w:rFonts w:asciiTheme="minorHAnsi" w:hAnsiTheme="minorHAnsi" w:cstheme="minorHAnsi"/>
          <w:color w:val="333333"/>
          <w:sz w:val="24"/>
          <w:szCs w:val="24"/>
        </w:rPr>
        <w:t>Team. </w:t>
      </w:r>
    </w:p>
    <w:p w:rsidR="00AF3346" w:rsidRPr="001C1347" w:rsidRDefault="00AF3346" w:rsidP="00AF334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333333"/>
          <w:sz w:val="24"/>
          <w:szCs w:val="24"/>
        </w:rPr>
      </w:pPr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A copy of Part </w:t>
      </w:r>
      <w:proofErr w:type="gramStart"/>
      <w:r w:rsidRPr="001C1347">
        <w:rPr>
          <w:rFonts w:asciiTheme="minorHAnsi" w:hAnsiTheme="minorHAnsi" w:cstheme="minorHAnsi"/>
          <w:color w:val="333333"/>
          <w:sz w:val="24"/>
          <w:szCs w:val="24"/>
        </w:rPr>
        <w:t>One</w:t>
      </w:r>
      <w:proofErr w:type="gramEnd"/>
      <w:r w:rsidRPr="001C1347">
        <w:rPr>
          <w:rFonts w:asciiTheme="minorHAnsi" w:hAnsiTheme="minorHAnsi" w:cstheme="minorHAnsi"/>
          <w:color w:val="333333"/>
          <w:sz w:val="24"/>
          <w:szCs w:val="24"/>
        </w:rPr>
        <w:t xml:space="preserve"> of the Risk Assessment Form should be retained on the local file so that any Inspectorates (e.g. OFSTED) can confirm that a thorough and rigorous assessment of risk was undertaken as part of the recruitment decision making process.</w:t>
      </w:r>
    </w:p>
    <w:p w:rsidR="00AF3346" w:rsidRPr="001C1347" w:rsidRDefault="00AF3346" w:rsidP="00AF334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333333"/>
          <w:sz w:val="24"/>
          <w:szCs w:val="24"/>
        </w:rPr>
      </w:pPr>
      <w:r w:rsidRPr="001C1347">
        <w:rPr>
          <w:rFonts w:asciiTheme="minorHAnsi" w:hAnsiTheme="minorHAnsi" w:cstheme="minorHAnsi"/>
          <w:color w:val="333333"/>
          <w:sz w:val="24"/>
          <w:szCs w:val="24"/>
        </w:rPr>
        <w:t>Please destroy the separate sheet ‘DBS Certificate Information’ (Part Two), as this sheet contains information about the criminal information on a DBS Certificate, together with any copy of the DBS Certificate and applicant’s consent form, within six months of completion of the Risk Assessment Form, where held locally.</w:t>
      </w:r>
    </w:p>
    <w:p w:rsidR="00AF3346" w:rsidRPr="001C1347" w:rsidRDefault="00AF3346" w:rsidP="00AF3346">
      <w:pPr>
        <w:pStyle w:val="NormalWeb"/>
        <w:shd w:val="clear" w:color="auto" w:fill="FFFFFF"/>
        <w:spacing w:before="0" w:beforeAutospacing="0" w:after="315" w:afterAutospacing="0"/>
        <w:rPr>
          <w:rFonts w:asciiTheme="minorHAnsi" w:hAnsiTheme="minorHAnsi" w:cstheme="minorHAnsi"/>
          <w:color w:val="333333"/>
        </w:rPr>
      </w:pPr>
      <w:r w:rsidRPr="001C1347">
        <w:rPr>
          <w:rFonts w:asciiTheme="minorHAnsi" w:hAnsiTheme="minorHAnsi" w:cstheme="minorHAnsi"/>
          <w:color w:val="333333"/>
        </w:rPr>
        <w:t>Any risk assessments and support</w:t>
      </w:r>
      <w:r w:rsidR="001C1347">
        <w:rPr>
          <w:rFonts w:asciiTheme="minorHAnsi" w:hAnsiTheme="minorHAnsi" w:cstheme="minorHAnsi"/>
          <w:color w:val="333333"/>
        </w:rPr>
        <w:t>ing paperwork sent to the HR</w:t>
      </w:r>
      <w:r w:rsidRPr="001C1347">
        <w:rPr>
          <w:rFonts w:asciiTheme="minorHAnsi" w:hAnsiTheme="minorHAnsi" w:cstheme="minorHAnsi"/>
          <w:color w:val="333333"/>
        </w:rPr>
        <w:t xml:space="preserve"> Team should be hard copies and marked private and confidential.  Do not send these documents electronically.</w:t>
      </w:r>
    </w:p>
    <w:p w:rsidR="00AF3346" w:rsidRPr="001C1347" w:rsidRDefault="001C1347" w:rsidP="00AF3346">
      <w:pPr>
        <w:pStyle w:val="NormalWeb"/>
        <w:shd w:val="clear" w:color="auto" w:fill="FFFFFF"/>
        <w:spacing w:before="0" w:beforeAutospacing="0" w:after="315" w:afterAutospacing="0"/>
        <w:rPr>
          <w:rFonts w:asciiTheme="minorHAnsi" w:hAnsiTheme="minorHAnsi" w:cstheme="minorHAnsi"/>
          <w:color w:val="333333"/>
        </w:rPr>
      </w:pPr>
      <w:proofErr w:type="gramStart"/>
      <w:r>
        <w:rPr>
          <w:rFonts w:asciiTheme="minorHAnsi" w:hAnsiTheme="minorHAnsi" w:cstheme="minorHAnsi"/>
          <w:color w:val="333333"/>
        </w:rPr>
        <w:t>Advise</w:t>
      </w:r>
      <w:proofErr w:type="gramEnd"/>
      <w:r>
        <w:rPr>
          <w:rFonts w:asciiTheme="minorHAnsi" w:hAnsiTheme="minorHAnsi" w:cstheme="minorHAnsi"/>
          <w:color w:val="333333"/>
        </w:rPr>
        <w:t xml:space="preserve"> HR of decision made.</w:t>
      </w:r>
      <w:r w:rsidR="00AF3346" w:rsidRPr="001C1347">
        <w:rPr>
          <w:rFonts w:asciiTheme="minorHAnsi" w:hAnsiTheme="minorHAnsi" w:cstheme="minorHAnsi"/>
          <w:color w:val="333333"/>
        </w:rPr>
        <w:t> </w:t>
      </w:r>
    </w:p>
    <w:p w:rsidR="00AF3346" w:rsidRPr="001C1347" w:rsidRDefault="00AF3346" w:rsidP="00AF3346">
      <w:pPr>
        <w:pStyle w:val="Heading2"/>
        <w:shd w:val="clear" w:color="auto" w:fill="FFFFFF"/>
        <w:spacing w:before="0" w:after="150"/>
        <w:rPr>
          <w:rFonts w:asciiTheme="minorHAnsi" w:hAnsiTheme="minorHAnsi" w:cstheme="minorHAnsi"/>
          <w:color w:val="000000"/>
          <w:sz w:val="24"/>
          <w:szCs w:val="24"/>
        </w:rPr>
      </w:pPr>
      <w:r w:rsidRPr="001C1347">
        <w:rPr>
          <w:rFonts w:asciiTheme="minorHAnsi" w:hAnsiTheme="minorHAnsi" w:cstheme="minorHAnsi"/>
          <w:color w:val="000000"/>
          <w:sz w:val="24"/>
          <w:szCs w:val="24"/>
        </w:rPr>
        <w:t>Complex 'Positive' DBS Disclosures</w:t>
      </w:r>
    </w:p>
    <w:p w:rsidR="00AF3346" w:rsidRPr="001C1347" w:rsidRDefault="00AF3346" w:rsidP="00AF3346">
      <w:pPr>
        <w:pStyle w:val="NormalWeb"/>
        <w:shd w:val="clear" w:color="auto" w:fill="FFFFFF"/>
        <w:spacing w:before="0" w:beforeAutospacing="0" w:after="315" w:afterAutospacing="0"/>
        <w:rPr>
          <w:rFonts w:asciiTheme="minorHAnsi" w:hAnsiTheme="minorHAnsi" w:cstheme="minorHAnsi"/>
          <w:color w:val="333333"/>
        </w:rPr>
      </w:pPr>
      <w:r w:rsidRPr="001C1347">
        <w:rPr>
          <w:rFonts w:asciiTheme="minorHAnsi" w:hAnsiTheme="minorHAnsi" w:cstheme="minorHAnsi"/>
          <w:color w:val="333333"/>
        </w:rPr>
        <w:t xml:space="preserve">Where the content of a DBS Disclosure presents particular difficulties because of the information disclosed then that case </w:t>
      </w:r>
      <w:proofErr w:type="gramStart"/>
      <w:r w:rsidRPr="001C1347">
        <w:rPr>
          <w:rFonts w:asciiTheme="minorHAnsi" w:hAnsiTheme="minorHAnsi" w:cstheme="minorHAnsi"/>
          <w:color w:val="333333"/>
        </w:rPr>
        <w:t>should be discussed</w:t>
      </w:r>
      <w:proofErr w:type="gramEnd"/>
      <w:r w:rsidRPr="001C1347">
        <w:rPr>
          <w:rFonts w:asciiTheme="minorHAnsi" w:hAnsiTheme="minorHAnsi" w:cstheme="minorHAnsi"/>
          <w:color w:val="333333"/>
        </w:rPr>
        <w:t xml:space="preserve"> with the </w:t>
      </w:r>
      <w:proofErr w:type="spellStart"/>
      <w:r w:rsidRPr="001C1347">
        <w:rPr>
          <w:rFonts w:asciiTheme="minorHAnsi" w:hAnsiTheme="minorHAnsi" w:cstheme="minorHAnsi"/>
          <w:color w:val="333333"/>
        </w:rPr>
        <w:t>headteacher</w:t>
      </w:r>
      <w:proofErr w:type="spellEnd"/>
      <w:r w:rsidRPr="001C1347">
        <w:rPr>
          <w:rFonts w:asciiTheme="minorHAnsi" w:hAnsiTheme="minorHAnsi" w:cstheme="minorHAnsi"/>
          <w:color w:val="333333"/>
        </w:rPr>
        <w:t xml:space="preserve"> and a decision should be made about whether the case needs to be forwarded to the special panel for dealing with 'co</w:t>
      </w:r>
      <w:r w:rsidR="001C1347">
        <w:rPr>
          <w:rFonts w:asciiTheme="minorHAnsi" w:hAnsiTheme="minorHAnsi" w:cstheme="minorHAnsi"/>
          <w:color w:val="333333"/>
        </w:rPr>
        <w:t>mplex' positive DBS Disclosures – HR advice will be sought.</w:t>
      </w:r>
    </w:p>
    <w:p w:rsidR="00AF3346" w:rsidRPr="001C1347" w:rsidRDefault="00AF3346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B01705">
      <w:pPr>
        <w:spacing w:before="8" w:line="280" w:lineRule="exact"/>
        <w:rPr>
          <w:rFonts w:asciiTheme="minorHAnsi" w:hAnsiTheme="minorHAnsi" w:cstheme="minorHAnsi"/>
          <w:sz w:val="24"/>
          <w:szCs w:val="24"/>
        </w:rPr>
      </w:pPr>
    </w:p>
    <w:p w:rsidR="00B01705" w:rsidRPr="001C1347" w:rsidRDefault="001C1347">
      <w:pPr>
        <w:ind w:left="5009" w:right="4617"/>
        <w:jc w:val="center"/>
        <w:rPr>
          <w:rFonts w:asciiTheme="minorHAnsi" w:eastAsia="Arial" w:hAnsiTheme="minorHAnsi" w:cstheme="minorHAnsi"/>
          <w:sz w:val="24"/>
          <w:szCs w:val="24"/>
        </w:rPr>
      </w:pPr>
      <w:r w:rsidRPr="001C1347">
        <w:rPr>
          <w:rFonts w:asciiTheme="minorHAnsi" w:eastAsia="Arial" w:hAnsiTheme="minorHAnsi" w:cstheme="minorHAnsi"/>
          <w:w w:val="99"/>
          <w:sz w:val="24"/>
          <w:szCs w:val="24"/>
        </w:rPr>
        <w:t>2</w:t>
      </w:r>
    </w:p>
    <w:sectPr w:rsidR="00B01705" w:rsidRPr="001C1347">
      <w:pgSz w:w="12240" w:h="15840"/>
      <w:pgMar w:top="1600" w:right="1420" w:bottom="280" w:left="1020" w:header="66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C1347">
      <w:r>
        <w:separator/>
      </w:r>
    </w:p>
  </w:endnote>
  <w:endnote w:type="continuationSeparator" w:id="0">
    <w:p w:rsidR="00000000" w:rsidRDefault="001C1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C1347">
      <w:r>
        <w:separator/>
      </w:r>
    </w:p>
  </w:footnote>
  <w:footnote w:type="continuationSeparator" w:id="0">
    <w:p w:rsidR="00000000" w:rsidRDefault="001C1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705" w:rsidRDefault="00B0170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34EAE"/>
    <w:multiLevelType w:val="multilevel"/>
    <w:tmpl w:val="459E2C0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2EB13F4"/>
    <w:multiLevelType w:val="multilevel"/>
    <w:tmpl w:val="6B88E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705"/>
    <w:rsid w:val="001C1347"/>
    <w:rsid w:val="00AF3346"/>
    <w:rsid w:val="00B0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870FE2B"/>
  <w15:docId w15:val="{B7355B25-1660-4A1B-B0B9-7DFB44D2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F3346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1C13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1347"/>
  </w:style>
  <w:style w:type="paragraph" w:styleId="Footer">
    <w:name w:val="footer"/>
    <w:basedOn w:val="Normal"/>
    <w:link w:val="FooterChar"/>
    <w:uiPriority w:val="99"/>
    <w:unhideWhenUsed/>
    <w:rsid w:val="001C13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1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HStarkey</dc:creator>
  <cp:lastModifiedBy>Hannah Starkey</cp:lastModifiedBy>
  <cp:revision>2</cp:revision>
  <dcterms:created xsi:type="dcterms:W3CDTF">2021-12-14T10:27:00Z</dcterms:created>
  <dcterms:modified xsi:type="dcterms:W3CDTF">2021-12-14T10:27:00Z</dcterms:modified>
</cp:coreProperties>
</file>